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0" w:rsidRDefault="00EE1AF0" w:rsidP="00EE1AF0">
      <w:pPr>
        <w:pStyle w:val="1"/>
        <w:tabs>
          <w:tab w:val="left" w:pos="3420"/>
          <w:tab w:val="left" w:pos="9180"/>
        </w:tabs>
        <w:jc w:val="center"/>
        <w:rPr>
          <w:bCs/>
          <w:sz w:val="24"/>
        </w:rPr>
      </w:pPr>
    </w:p>
    <w:p w:rsidR="00EE1AF0" w:rsidRPr="00EE1AF0" w:rsidRDefault="00D87389" w:rsidP="00873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ПО ПРОТИВОДЕЙСТВИЮ КОРРУПЦИИ </w:t>
      </w:r>
      <w:r w:rsidR="00525762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873BE8">
        <w:rPr>
          <w:sz w:val="28"/>
          <w:szCs w:val="28"/>
        </w:rPr>
        <w:t>ОРОДСКО</w:t>
      </w:r>
      <w:r w:rsidR="00525762">
        <w:rPr>
          <w:sz w:val="28"/>
          <w:szCs w:val="28"/>
        </w:rPr>
        <w:t>М</w:t>
      </w:r>
      <w:r w:rsidR="00873BE8">
        <w:rPr>
          <w:sz w:val="28"/>
          <w:szCs w:val="28"/>
        </w:rPr>
        <w:t xml:space="preserve"> ОКРУГ</w:t>
      </w:r>
      <w:r w:rsidR="00525762">
        <w:rPr>
          <w:sz w:val="28"/>
          <w:szCs w:val="28"/>
        </w:rPr>
        <w:t>Е</w:t>
      </w:r>
      <w:r w:rsidR="00873BE8">
        <w:rPr>
          <w:sz w:val="28"/>
          <w:szCs w:val="28"/>
        </w:rPr>
        <w:t xml:space="preserve"> ГОРОД МИХАЙЛОВКА ВОЛГОГРАДСКОЙ ОБЛАСТИ</w:t>
      </w:r>
    </w:p>
    <w:p w:rsidR="00EE1AF0" w:rsidRPr="00EE1AF0" w:rsidRDefault="00EE1AF0" w:rsidP="00EE1AF0">
      <w:pPr>
        <w:jc w:val="center"/>
      </w:pPr>
    </w:p>
    <w:p w:rsidR="00EE1AF0" w:rsidRPr="00D14377" w:rsidRDefault="00EE1AF0" w:rsidP="00EE1AF0">
      <w:pPr>
        <w:pStyle w:val="1"/>
        <w:tabs>
          <w:tab w:val="left" w:pos="3420"/>
          <w:tab w:val="left" w:pos="9180"/>
        </w:tabs>
        <w:jc w:val="center"/>
        <w:rPr>
          <w:b/>
          <w:bCs/>
          <w:sz w:val="24"/>
        </w:rPr>
      </w:pPr>
      <w:r w:rsidRPr="00D14377">
        <w:rPr>
          <w:b/>
          <w:bCs/>
          <w:sz w:val="24"/>
        </w:rPr>
        <w:t>ПРОТОКОЛ</w:t>
      </w:r>
      <w:r>
        <w:rPr>
          <w:b/>
          <w:bCs/>
          <w:sz w:val="24"/>
        </w:rPr>
        <w:t xml:space="preserve"> № </w:t>
      </w:r>
      <w:r w:rsidR="00873BE8">
        <w:rPr>
          <w:b/>
          <w:bCs/>
          <w:sz w:val="24"/>
        </w:rPr>
        <w:t>1</w:t>
      </w:r>
      <w:r w:rsidR="00666B92">
        <w:rPr>
          <w:b/>
          <w:bCs/>
          <w:sz w:val="24"/>
        </w:rPr>
        <w:t>/1</w:t>
      </w:r>
      <w:r w:rsidR="000A41D2">
        <w:rPr>
          <w:b/>
          <w:bCs/>
          <w:sz w:val="24"/>
        </w:rPr>
        <w:t>4</w:t>
      </w:r>
    </w:p>
    <w:p w:rsidR="00EE1AF0" w:rsidRPr="00D14377" w:rsidRDefault="00EE1AF0" w:rsidP="00873BE8">
      <w:pPr>
        <w:jc w:val="center"/>
        <w:rPr>
          <w:b/>
          <w:u w:val="single"/>
        </w:rPr>
      </w:pPr>
      <w:r w:rsidRPr="00D14377">
        <w:rPr>
          <w:b/>
          <w:bCs/>
        </w:rPr>
        <w:t xml:space="preserve">заседания </w:t>
      </w:r>
      <w:r w:rsidR="00873BE8">
        <w:rPr>
          <w:b/>
          <w:bCs/>
        </w:rPr>
        <w:t xml:space="preserve">межведомственной </w:t>
      </w:r>
      <w:r w:rsidRPr="00D14377">
        <w:rPr>
          <w:b/>
          <w:bCs/>
        </w:rPr>
        <w:t xml:space="preserve">комиссии по </w:t>
      </w:r>
      <w:r w:rsidR="00873BE8">
        <w:rPr>
          <w:b/>
          <w:bCs/>
        </w:rPr>
        <w:t>противодействию коррупции городского округа город Михайловка</w:t>
      </w:r>
    </w:p>
    <w:p w:rsidR="00EE1AF0" w:rsidRPr="00322486" w:rsidRDefault="00EE1AF0" w:rsidP="00EE1AF0"/>
    <w:p w:rsidR="00EE1AF0" w:rsidRPr="00322486" w:rsidRDefault="00EE1AF0" w:rsidP="00EE1AF0">
      <w:pPr>
        <w:tabs>
          <w:tab w:val="left" w:pos="0"/>
        </w:tabs>
        <w:rPr>
          <w:bCs/>
        </w:rPr>
      </w:pPr>
      <w:r>
        <w:rPr>
          <w:b/>
        </w:rPr>
        <w:t>г.Михайловка</w:t>
      </w:r>
      <w:r w:rsidRPr="0032248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F76F60">
        <w:rPr>
          <w:b/>
          <w:bCs/>
        </w:rPr>
        <w:t>10</w:t>
      </w:r>
      <w:r>
        <w:rPr>
          <w:b/>
          <w:bCs/>
        </w:rPr>
        <w:t>.1</w:t>
      </w:r>
      <w:r w:rsidR="00873BE8">
        <w:rPr>
          <w:b/>
          <w:bCs/>
        </w:rPr>
        <w:t>2</w:t>
      </w:r>
      <w:r>
        <w:rPr>
          <w:b/>
          <w:bCs/>
        </w:rPr>
        <w:t>.201</w:t>
      </w:r>
      <w:r w:rsidR="000A41D2">
        <w:rPr>
          <w:b/>
          <w:bCs/>
        </w:rPr>
        <w:t>4</w:t>
      </w:r>
      <w:r>
        <w:rPr>
          <w:b/>
          <w:bCs/>
        </w:rPr>
        <w:t>г.</w:t>
      </w:r>
    </w:p>
    <w:p w:rsidR="00EE1AF0" w:rsidRPr="00322486" w:rsidRDefault="00EE1AF0" w:rsidP="00EE1AF0">
      <w:pPr>
        <w:tabs>
          <w:tab w:val="left" w:pos="3060"/>
        </w:tabs>
        <w:rPr>
          <w:b/>
          <w:i/>
        </w:rPr>
      </w:pPr>
    </w:p>
    <w:p w:rsidR="00EE1AF0" w:rsidRPr="00322486" w:rsidRDefault="00EE1AF0" w:rsidP="00EE1AF0">
      <w:pPr>
        <w:tabs>
          <w:tab w:val="left" w:pos="3060"/>
        </w:tabs>
        <w:rPr>
          <w:b/>
          <w:i/>
        </w:rPr>
      </w:pPr>
      <w:r w:rsidRPr="00322486">
        <w:rPr>
          <w:b/>
          <w:i/>
        </w:rPr>
        <w:t>Присутствовали: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2"/>
        <w:gridCol w:w="6181"/>
      </w:tblGrid>
      <w:tr w:rsidR="00EE1AF0" w:rsidRPr="00322486" w:rsidTr="00C34ADF">
        <w:trPr>
          <w:trHeight w:val="99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873BE8" w:rsidRDefault="00873BE8" w:rsidP="00C34ADF"/>
          <w:p w:rsidR="00EE1AF0" w:rsidRDefault="005424C9" w:rsidP="00C34ADF">
            <w:r>
              <w:t>Заместитель п</w:t>
            </w:r>
            <w:r w:rsidR="00EE1AF0">
              <w:t>редседател</w:t>
            </w:r>
            <w:r>
              <w:t>я</w:t>
            </w:r>
            <w:r w:rsidR="00EE1AF0">
              <w:t xml:space="preserve"> комиссии</w:t>
            </w:r>
          </w:p>
          <w:p w:rsidR="00EE1AF0" w:rsidRPr="00322486" w:rsidRDefault="00EE1AF0" w:rsidP="00C34ADF"/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4C9" w:rsidRDefault="005424C9" w:rsidP="005424C9"/>
          <w:p w:rsidR="00EE1AF0" w:rsidRPr="00322486" w:rsidRDefault="00873BE8" w:rsidP="00F76F60">
            <w:r>
              <w:t xml:space="preserve">- </w:t>
            </w:r>
            <w:r w:rsidR="005424C9">
              <w:t>Денисов И.В., заместитель главы администрации городского округа  по административно-правовым вопросам</w:t>
            </w:r>
            <w:r w:rsidR="00F76F60">
              <w:t>, вр.и.п. главы администрации городского окр</w:t>
            </w:r>
            <w:r w:rsidR="00C70FFD">
              <w:t>у</w:t>
            </w:r>
            <w:r w:rsidR="00F76F60">
              <w:t>га</w:t>
            </w:r>
            <w:r>
              <w:t>;</w:t>
            </w:r>
          </w:p>
        </w:tc>
      </w:tr>
      <w:tr w:rsidR="00EE1AF0" w:rsidRPr="00322486" w:rsidTr="00C34ADF">
        <w:trPr>
          <w:trHeight w:val="678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r w:rsidRPr="00322486">
              <w:t>Секретарь комиссии: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F0" w:rsidRPr="00322486" w:rsidRDefault="00EE1AF0" w:rsidP="005424C9">
            <w:pPr>
              <w:pStyle w:val="a6"/>
              <w:spacing w:before="0" w:beforeAutospacing="0" w:after="0" w:afterAutospacing="0"/>
            </w:pPr>
            <w:r w:rsidRPr="00322486">
              <w:t xml:space="preserve">- </w:t>
            </w:r>
            <w:r w:rsidR="005424C9">
              <w:t>Локтионова Т.Ф., консультант отдела муниципальной службы и работы с кадрами администрации городского округа</w:t>
            </w:r>
            <w:r>
              <w:t>;</w:t>
            </w:r>
          </w:p>
        </w:tc>
      </w:tr>
      <w:tr w:rsidR="00EE1AF0" w:rsidRPr="00322486" w:rsidTr="00562FB7">
        <w:trPr>
          <w:trHeight w:val="2304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r w:rsidRPr="00322486">
              <w:t xml:space="preserve">Члены комиссии: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D2" w:rsidRDefault="000A41D2" w:rsidP="00C34ADF">
            <w:pPr>
              <w:pStyle w:val="a6"/>
            </w:pPr>
            <w:r>
              <w:t>- Тимошенко С.А., начальник отдела по правовому обеспечению;</w:t>
            </w:r>
          </w:p>
          <w:p w:rsidR="00EE1AF0" w:rsidRDefault="00EE1AF0" w:rsidP="00C34ADF">
            <w:pPr>
              <w:pStyle w:val="a6"/>
            </w:pPr>
            <w:r w:rsidRPr="00322486">
              <w:t xml:space="preserve">- </w:t>
            </w:r>
            <w:r w:rsidR="00FC1A15">
              <w:t>Спицына А.С.</w:t>
            </w:r>
            <w:r w:rsidR="00873BE8">
              <w:t xml:space="preserve">, </w:t>
            </w:r>
            <w:r w:rsidR="00FC1A15">
              <w:t xml:space="preserve">помощник </w:t>
            </w:r>
            <w:r w:rsidR="00873BE8">
              <w:t xml:space="preserve"> Михайловского межрайонного прокурора</w:t>
            </w:r>
            <w:r w:rsidRPr="00322486">
              <w:t>; </w:t>
            </w:r>
          </w:p>
          <w:p w:rsidR="00D90814" w:rsidRPr="00322486" w:rsidRDefault="00D90814" w:rsidP="00C34ADF">
            <w:pPr>
              <w:pStyle w:val="a6"/>
            </w:pPr>
            <w:r>
              <w:t>- Ткаченко А.В., начальник отдела УФСБ по Волгоградской области</w:t>
            </w:r>
            <w:r w:rsidR="002B322A">
              <w:t>.</w:t>
            </w:r>
            <w:r>
              <w:t xml:space="preserve">  </w:t>
            </w:r>
          </w:p>
          <w:p w:rsidR="00CB22F7" w:rsidRPr="00790057" w:rsidRDefault="00EE1AF0" w:rsidP="002B322A">
            <w:pPr>
              <w:pStyle w:val="a6"/>
            </w:pPr>
            <w:r w:rsidRPr="00322486">
              <w:t xml:space="preserve">- </w:t>
            </w:r>
            <w:r w:rsidR="002B322A">
              <w:t>Телышев А.П.</w:t>
            </w:r>
            <w:r w:rsidR="00873BE8">
              <w:t xml:space="preserve">, </w:t>
            </w:r>
            <w:r w:rsidR="002B322A">
              <w:t xml:space="preserve">заместитель </w:t>
            </w:r>
            <w:r w:rsidR="00873BE8">
              <w:t>начальник</w:t>
            </w:r>
            <w:r w:rsidR="002B322A">
              <w:t>а</w:t>
            </w:r>
            <w:r w:rsidR="00C845D7">
              <w:t xml:space="preserve"> </w:t>
            </w:r>
            <w:r w:rsidR="002B322A">
              <w:t>МО МВД РФ «Михайловский»</w:t>
            </w:r>
            <w:r w:rsidR="00873BE8">
              <w:t>;</w:t>
            </w:r>
          </w:p>
        </w:tc>
      </w:tr>
      <w:tr w:rsidR="00EE1AF0" w:rsidRPr="00322486" w:rsidTr="00C34ADF">
        <w:trPr>
          <w:trHeight w:val="185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/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F0" w:rsidRDefault="00EE1AF0" w:rsidP="00C34ADF">
            <w:r w:rsidRPr="00322486">
              <w:t xml:space="preserve">- </w:t>
            </w:r>
            <w:r w:rsidR="00873BE8">
              <w:t>Мамонов В.В., председатель Михайловского районного отделения Волгоградской областной общественной организации «Союз Чернобыль»</w:t>
            </w:r>
            <w:r w:rsidR="004D52F4">
              <w:t>.</w:t>
            </w:r>
          </w:p>
          <w:p w:rsidR="00EE1AF0" w:rsidRPr="00322486" w:rsidRDefault="00EE1AF0" w:rsidP="00873BE8">
            <w:pPr>
              <w:pStyle w:val="a6"/>
              <w:spacing w:before="0" w:beforeAutospacing="0" w:after="0" w:afterAutospacing="0"/>
            </w:pPr>
          </w:p>
        </w:tc>
      </w:tr>
      <w:tr w:rsidR="00EE1AF0" w:rsidRPr="00322486" w:rsidTr="00C34ADF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pPr>
              <w:pStyle w:val="a6"/>
              <w:spacing w:before="0" w:beforeAutospacing="0" w:after="0" w:afterAutospacing="0"/>
            </w:pPr>
            <w:r>
              <w:t>Приглашенные: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25" w:rsidRDefault="00EE1AF0" w:rsidP="00C34ADF">
            <w:r>
              <w:t xml:space="preserve">- </w:t>
            </w:r>
            <w:r w:rsidR="00D76625">
              <w:t>Кучугурин А.В., председатель общественного Совета по малому и среднему предпринимательству при администрации городского округа город Михайловка;</w:t>
            </w:r>
          </w:p>
          <w:p w:rsidR="00D76625" w:rsidRDefault="00D76625" w:rsidP="00C34ADF"/>
          <w:p w:rsidR="00AB1D99" w:rsidRDefault="000A41D2" w:rsidP="00C34ADF">
            <w:r>
              <w:t>- Анисимова Н.К., заместитель главы администрации городского округа по экономике, финансам и управлению имуществом;</w:t>
            </w:r>
          </w:p>
          <w:p w:rsidR="000A41D2" w:rsidRDefault="000A41D2" w:rsidP="00C34ADF"/>
          <w:p w:rsidR="000A41D2" w:rsidRDefault="000A41D2" w:rsidP="00C34ADF">
            <w:r>
              <w:t>- Етеревсков С.П., заместитель главы администрации городского округа по сельскому хозяйству и развитию территорий;</w:t>
            </w:r>
          </w:p>
          <w:p w:rsidR="00FA1FDB" w:rsidRDefault="00FA1FDB" w:rsidP="00C34ADF"/>
          <w:p w:rsidR="000A41D2" w:rsidRDefault="00FA1FDB" w:rsidP="00C34ADF">
            <w:r>
              <w:t>- Ефименко Н.С., председатель Михайловской городской Думы;</w:t>
            </w:r>
          </w:p>
          <w:p w:rsidR="000A41D2" w:rsidRDefault="000A41D2" w:rsidP="00C34ADF"/>
          <w:p w:rsidR="00EE1AF0" w:rsidRPr="00322486" w:rsidRDefault="00AB1D99" w:rsidP="006F05B2">
            <w:r>
              <w:t>- Сухова В.В., начальник отдела муниципальной службы и работы с кадрами</w:t>
            </w:r>
            <w:r w:rsidR="00012DF1">
              <w:t xml:space="preserve"> администрации городского округа</w:t>
            </w:r>
            <w:r w:rsidR="00164C5C">
              <w:t>.</w:t>
            </w:r>
          </w:p>
        </w:tc>
      </w:tr>
    </w:tbl>
    <w:p w:rsidR="00E41B12" w:rsidRDefault="00E41B12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</w:p>
    <w:p w:rsidR="00562FB7" w:rsidRDefault="00562FB7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</w:p>
    <w:p w:rsidR="00C71D81" w:rsidRDefault="00C71D81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  <w:r w:rsidRPr="00322486">
        <w:rPr>
          <w:i/>
          <w:sz w:val="24"/>
          <w:szCs w:val="24"/>
        </w:rPr>
        <w:t>Повестка дня</w:t>
      </w:r>
      <w:r w:rsidRPr="00C71D81">
        <w:rPr>
          <w:i/>
          <w:sz w:val="24"/>
          <w:szCs w:val="24"/>
        </w:rPr>
        <w:t>:</w:t>
      </w:r>
    </w:p>
    <w:p w:rsidR="00A87270" w:rsidRPr="00322486" w:rsidRDefault="00A87270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</w:p>
    <w:p w:rsidR="00A513BD" w:rsidRDefault="00E41B12" w:rsidP="002A0C41">
      <w:pPr>
        <w:pStyle w:val="ae"/>
        <w:numPr>
          <w:ilvl w:val="0"/>
          <w:numId w:val="10"/>
        </w:numPr>
        <w:ind w:left="0" w:firstLine="993"/>
        <w:jc w:val="both"/>
      </w:pPr>
      <w:r w:rsidRPr="002A0C41">
        <w:rPr>
          <w:color w:val="444444"/>
        </w:rPr>
        <w:t>Правовые основы борьбы с коррупцией и результаты работы органов государственной власти и органов местного самоуправления по противодействию коррупции за 11  месяцев 201</w:t>
      </w:r>
      <w:r w:rsidR="00185CFD" w:rsidRPr="002A0C41">
        <w:rPr>
          <w:color w:val="444444"/>
        </w:rPr>
        <w:t>4</w:t>
      </w:r>
      <w:r w:rsidRPr="002A0C41">
        <w:rPr>
          <w:color w:val="444444"/>
        </w:rPr>
        <w:t xml:space="preserve"> года</w:t>
      </w:r>
      <w:r w:rsidR="004D52F4" w:rsidRPr="00E41B12">
        <w:t>.</w:t>
      </w:r>
    </w:p>
    <w:p w:rsidR="00961251" w:rsidRDefault="00961251" w:rsidP="002A0C41">
      <w:pPr>
        <w:pStyle w:val="ae"/>
        <w:numPr>
          <w:ilvl w:val="0"/>
          <w:numId w:val="10"/>
        </w:numPr>
        <w:ind w:left="0" w:firstLine="993"/>
        <w:jc w:val="both"/>
      </w:pPr>
      <w:r>
        <w:rPr>
          <w:color w:val="444444"/>
        </w:rPr>
        <w:t>Доклад начальника отдела ЖКХ</w:t>
      </w:r>
      <w:r w:rsidR="00F76F60">
        <w:rPr>
          <w:color w:val="444444"/>
        </w:rPr>
        <w:t xml:space="preserve"> Дорофеева И</w:t>
      </w:r>
      <w:r w:rsidR="00F76F60" w:rsidRPr="00F76F60">
        <w:t>.</w:t>
      </w:r>
      <w:r w:rsidR="00F76F60">
        <w:t>П. о противодействии коррупции в городском округе в сфере жилищно-коммунального хозяйства.</w:t>
      </w:r>
    </w:p>
    <w:p w:rsidR="00F76F60" w:rsidRDefault="00F76F60" w:rsidP="002A0C41">
      <w:pPr>
        <w:pStyle w:val="ae"/>
        <w:numPr>
          <w:ilvl w:val="0"/>
          <w:numId w:val="10"/>
        </w:numPr>
        <w:ind w:left="0" w:firstLine="993"/>
        <w:jc w:val="both"/>
      </w:pPr>
      <w:r>
        <w:t>Утверждение плана работы комиссии на 2015 год.</w:t>
      </w:r>
    </w:p>
    <w:p w:rsidR="00264D49" w:rsidRDefault="00264D49" w:rsidP="00C71D81">
      <w:pPr>
        <w:ind w:firstLine="708"/>
        <w:jc w:val="both"/>
      </w:pPr>
    </w:p>
    <w:p w:rsidR="00264D49" w:rsidRDefault="00A87270" w:rsidP="00A87270">
      <w:pPr>
        <w:ind w:firstLine="567"/>
        <w:jc w:val="both"/>
      </w:pPr>
      <w:r>
        <w:t xml:space="preserve">Открытие заседания. </w:t>
      </w:r>
    </w:p>
    <w:p w:rsidR="005D66B6" w:rsidRDefault="005D66B6" w:rsidP="00A87270">
      <w:pPr>
        <w:ind w:firstLine="567"/>
        <w:jc w:val="both"/>
      </w:pPr>
    </w:p>
    <w:p w:rsidR="00A77E6B" w:rsidRDefault="00A87270" w:rsidP="00A87270">
      <w:pPr>
        <w:ind w:firstLine="567"/>
        <w:jc w:val="both"/>
      </w:pPr>
      <w:r>
        <w:t xml:space="preserve">СЛУШАЛИ:  </w:t>
      </w:r>
    </w:p>
    <w:p w:rsidR="00825278" w:rsidRDefault="00E41B12" w:rsidP="00A77E6B">
      <w:pPr>
        <w:ind w:firstLine="567"/>
        <w:jc w:val="both"/>
      </w:pPr>
      <w:r>
        <w:t>Заместителя п</w:t>
      </w:r>
      <w:r w:rsidR="00A87270">
        <w:t xml:space="preserve">редседателя комиссии </w:t>
      </w:r>
      <w:r>
        <w:t>Денисова И.В.</w:t>
      </w:r>
      <w:r w:rsidR="00825278">
        <w:t xml:space="preserve">: </w:t>
      </w:r>
    </w:p>
    <w:p w:rsidR="006F3412" w:rsidRDefault="00825278" w:rsidP="00A77E6B">
      <w:pPr>
        <w:ind w:firstLine="567"/>
        <w:jc w:val="both"/>
      </w:pPr>
      <w:r>
        <w:t>Постановлением администрации городского округа город Михайловка от 10.11.2010г. № 1987 «О межведомственной комиссии по противодействию коррупции в городском округе город Михайловка Волгоградской области», в целях защиты прав и свобод граждан от проявлений коррупции, устранения предпосылок к возникновению коррупционных факторов и пресечения коррупционных действий в городском округе создана межведомственная комиссия по противодействию коррупции</w:t>
      </w:r>
      <w:r w:rsidR="002D03F2">
        <w:t>.</w:t>
      </w:r>
      <w:r w:rsidR="00F16E84">
        <w:t xml:space="preserve"> Комиссия является постоянно действующим межведомственным совещательным органом, образованным в целях разработки и реализации антикоррупционной</w:t>
      </w:r>
      <w:r w:rsidR="00F16E84">
        <w:tab/>
        <w:t xml:space="preserve">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 Основной задачей Комиссии является участие в реализации государственной антикоррупционной политики в городском округе город Михайловка.</w:t>
      </w:r>
    </w:p>
    <w:p w:rsidR="00A87270" w:rsidRPr="00A77E6B" w:rsidRDefault="00A77E6B" w:rsidP="00A77E6B">
      <w:pPr>
        <w:ind w:firstLine="567"/>
        <w:jc w:val="both"/>
      </w:pPr>
      <w:r>
        <w:t>Ч</w:t>
      </w:r>
      <w:r w:rsidR="00A87270" w:rsidRPr="00A77E6B">
        <w:t xml:space="preserve">исло членов комиссии, принимающих участие в заседании Комиссии, составляет </w:t>
      </w:r>
      <w:r w:rsidR="00185CFD">
        <w:t>7</w:t>
      </w:r>
      <w:r w:rsidR="00A87270" w:rsidRPr="00A77E6B">
        <w:t xml:space="preserve"> человек. Кворум для проведения заседания Комиссии имеется. </w:t>
      </w:r>
      <w:r w:rsidR="00A87270" w:rsidRPr="00A77E6B">
        <w:tab/>
      </w:r>
    </w:p>
    <w:p w:rsidR="00A87270" w:rsidRDefault="00A87270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103BC9" w:rsidRDefault="00185CFD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03BC9">
        <w:rPr>
          <w:b w:val="0"/>
          <w:sz w:val="24"/>
          <w:szCs w:val="24"/>
        </w:rPr>
        <w:t>Проблема противодействия  коррупционным проявлениям, в последнее время, сформировалась в качестве важнейшей государственной задачи, которая стала одной из главных тем выступлений высшего политического руководства страны.</w:t>
      </w:r>
    </w:p>
    <w:p w:rsidR="00185CFD" w:rsidRDefault="00103BC9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Залогом эффективности государственной антикоррупционной политики является комплексный подход к решению данной задачи, предполагающ</w:t>
      </w:r>
      <w:r w:rsidR="00455528">
        <w:rPr>
          <w:b w:val="0"/>
          <w:sz w:val="24"/>
          <w:szCs w:val="24"/>
        </w:rPr>
        <w:t>ий</w:t>
      </w:r>
      <w:r>
        <w:rPr>
          <w:b w:val="0"/>
          <w:sz w:val="24"/>
          <w:szCs w:val="24"/>
        </w:rPr>
        <w:t xml:space="preserve"> одновременную проработку </w:t>
      </w:r>
      <w:r w:rsidR="00455528">
        <w:rPr>
          <w:b w:val="0"/>
          <w:sz w:val="24"/>
          <w:szCs w:val="24"/>
        </w:rPr>
        <w:t xml:space="preserve">проблемных вопросов противодействия коррупции на всех направлениях деятельности. </w:t>
      </w:r>
    </w:p>
    <w:p w:rsidR="00455528" w:rsidRDefault="00455528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рейтинге регионов</w:t>
      </w:r>
      <w:r w:rsidR="00FA042B">
        <w:rPr>
          <w:b w:val="0"/>
          <w:sz w:val="24"/>
          <w:szCs w:val="24"/>
        </w:rPr>
        <w:t xml:space="preserve"> по количеству совершенных правонарушений коррупционной направленности Волгоградская область</w:t>
      </w:r>
      <w:r w:rsidR="005A4B54">
        <w:rPr>
          <w:b w:val="0"/>
          <w:sz w:val="24"/>
          <w:szCs w:val="24"/>
        </w:rPr>
        <w:t xml:space="preserve"> занимает второе место в России, на территории области совершено 262 преступления</w:t>
      </w:r>
      <w:r w:rsidR="00C70FFD">
        <w:rPr>
          <w:b w:val="0"/>
          <w:sz w:val="24"/>
          <w:szCs w:val="24"/>
        </w:rPr>
        <w:t>,</w:t>
      </w:r>
      <w:r w:rsidR="005A4B54">
        <w:rPr>
          <w:b w:val="0"/>
          <w:sz w:val="24"/>
          <w:szCs w:val="24"/>
        </w:rPr>
        <w:t xml:space="preserve"> </w:t>
      </w:r>
      <w:r w:rsidR="00D5657D">
        <w:rPr>
          <w:b w:val="0"/>
          <w:sz w:val="24"/>
          <w:szCs w:val="24"/>
        </w:rPr>
        <w:t xml:space="preserve">связанных с коррупцией. </w:t>
      </w:r>
    </w:p>
    <w:p w:rsidR="00D5657D" w:rsidRDefault="00D5657D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Противодействие коррупции осуществляется как в общероссийском масштабе, так и в субъектах Российской Федерации. Но наиболее эффективным оно представляется на муниципальном уровне, поскольку именно здесь решаются основные жизненно важные вопросы, связанные с землей, недвижимостью, строительством, жилищно-коммунальным хозяйством и многими другими.</w:t>
      </w:r>
    </w:p>
    <w:p w:rsidR="002A0C41" w:rsidRDefault="002A0C41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C01C28" w:rsidRPr="006204D1" w:rsidRDefault="002A0C41" w:rsidP="006204D1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01C28" w:rsidRPr="006204D1">
        <w:rPr>
          <w:sz w:val="24"/>
          <w:szCs w:val="24"/>
        </w:rPr>
        <w:t>Вопрос 1.</w:t>
      </w:r>
    </w:p>
    <w:p w:rsidR="009A4481" w:rsidRDefault="009A4481" w:rsidP="009A6BF0">
      <w:pPr>
        <w:ind w:firstLine="708"/>
        <w:jc w:val="both"/>
        <w:rPr>
          <w:b/>
        </w:rPr>
      </w:pPr>
    </w:p>
    <w:p w:rsidR="009A4481" w:rsidRPr="009A4481" w:rsidRDefault="009A4481" w:rsidP="009A6BF0">
      <w:pPr>
        <w:ind w:firstLine="708"/>
        <w:jc w:val="both"/>
      </w:pPr>
      <w:r w:rsidRPr="009A4481">
        <w:t>СЛУШАЛИ:</w:t>
      </w:r>
    </w:p>
    <w:p w:rsidR="00236A55" w:rsidRDefault="002A0C41" w:rsidP="00AF2EDA">
      <w:pPr>
        <w:ind w:firstLine="720"/>
        <w:jc w:val="both"/>
      </w:pPr>
      <w:r>
        <w:t>Спицына А.С.</w:t>
      </w:r>
      <w:r w:rsidR="00164C5C">
        <w:t xml:space="preserve">, </w:t>
      </w:r>
      <w:r w:rsidR="00D302C3">
        <w:t>отметил</w:t>
      </w:r>
      <w:r w:rsidR="006204D1">
        <w:t>а</w:t>
      </w:r>
      <w:r w:rsidR="00D302C3">
        <w:t xml:space="preserve">, </w:t>
      </w:r>
      <w:r w:rsidR="00164C5C">
        <w:t xml:space="preserve">что </w:t>
      </w:r>
      <w:r w:rsidR="00675943">
        <w:t>на сегодняшний день тема коррупции в России является особо актуальной. Коррупция выступает серьезным барьером на пути здорового развития общества</w:t>
      </w:r>
      <w:r w:rsidR="00164C5C">
        <w:t>.</w:t>
      </w:r>
      <w:r w:rsidR="00675943">
        <w:t xml:space="preserve"> В современной Росси</w:t>
      </w:r>
      <w:r w:rsidR="00971177">
        <w:t>и</w:t>
      </w:r>
      <w:r w:rsidR="00675943">
        <w:t xml:space="preserve"> коррупция стала системным фактором, оказывающим негативное влияние на эффективное функционирование государственного аппарата, общества и</w:t>
      </w:r>
      <w:r w:rsidR="00FC7231">
        <w:t xml:space="preserve"> </w:t>
      </w:r>
      <w:r w:rsidR="00675943">
        <w:t>отдельных граждан. В Росси</w:t>
      </w:r>
      <w:r w:rsidR="00971177">
        <w:t>и</w:t>
      </w:r>
      <w:r w:rsidR="00675943">
        <w:t xml:space="preserve"> особое внимание уделяется борьбе с коррупцие</w:t>
      </w:r>
      <w:r w:rsidR="00FC7231">
        <w:t>й.</w:t>
      </w:r>
      <w:r w:rsidR="00E8375D">
        <w:t xml:space="preserve"> </w:t>
      </w:r>
      <w:r w:rsidR="00AF2EDA">
        <w:t xml:space="preserve">В этой связи  Михайловской межрайонной прокуратурой проводится работа по противодействию коррупции. </w:t>
      </w:r>
      <w:r w:rsidR="00244BC4">
        <w:t>Проведены проверки соблюдения муниципальными служащими, руководителями муниципальных и государственных учреждений, работник</w:t>
      </w:r>
      <w:r w:rsidR="00971177">
        <w:t>ами</w:t>
      </w:r>
      <w:r w:rsidR="00244BC4">
        <w:t xml:space="preserve"> Пенсионного фонда РФ требований законодательства о противодействии коррупции при предоставлении сведений о доходах, об имуществе и обязательствах имущественного характера. По фактам предоставления недостоверных или неполных сведений, лица, допустившие нарушение законодатель</w:t>
      </w:r>
      <w:r w:rsidR="00706EAC">
        <w:t>ст</w:t>
      </w:r>
      <w:r w:rsidR="00244BC4">
        <w:t>ва привлечены к ди</w:t>
      </w:r>
      <w:r w:rsidR="00706EAC">
        <w:t>с</w:t>
      </w:r>
      <w:r w:rsidR="00244BC4">
        <w:t>циплинарной ответственности</w:t>
      </w:r>
      <w:r w:rsidR="00706EAC">
        <w:t>.</w:t>
      </w:r>
      <w:r w:rsidR="00E8375D">
        <w:t xml:space="preserve"> </w:t>
      </w:r>
      <w:r w:rsidR="00060C5E">
        <w:t xml:space="preserve">В 2014 году выявлены нарушения в деятельности должностных лиц администрации городского округа в части использования муниципального имущества и порядка передачи прав на использование такого имущества. По фактам выявленных нарушений </w:t>
      </w:r>
      <w:r w:rsidR="003939A9">
        <w:t xml:space="preserve">виновные </w:t>
      </w:r>
      <w:r w:rsidR="00060C5E">
        <w:t xml:space="preserve"> </w:t>
      </w:r>
      <w:r w:rsidR="00236A55">
        <w:t>должностные лица привлечены к административной ответственности.</w:t>
      </w:r>
      <w:r w:rsidR="00E8375D">
        <w:t xml:space="preserve"> </w:t>
      </w:r>
      <w:r w:rsidR="00236A55">
        <w:t>С целью недопущения совершения коррупционных правонарушений проводятся проверки в деятельности муниципальных и государственных учреждений на предмет соблюдения требований Федерального закона «О контрактной системе в сфере закупок товаров, работ, услуг для обеспечения государственных и муниципальных нужд» и Федерального закона «О закупках товаров, работ, услуг отдельным видам юридических лиц». В ходе проводимых проверочных мероприятий выявляются неединичные факты нарушений законодательства, результатом выявления которых становится привлечение винновых лиц к административной ответственности.</w:t>
      </w:r>
      <w:r w:rsidR="00E8375D">
        <w:t xml:space="preserve"> За истекший период 2014 года прокуратурой выявлено 9 НПА, содержащих коррупциогенные факторы, принесено 9 протестов.</w:t>
      </w:r>
      <w:r w:rsidR="003360B1">
        <w:t xml:space="preserve"> Выявлялись нарушения антикоррупционного законодательства и в сфере жилищно-коммунального хозяйства.</w:t>
      </w:r>
    </w:p>
    <w:p w:rsidR="00F762C7" w:rsidRDefault="00F762C7" w:rsidP="00BD11ED">
      <w:pPr>
        <w:ind w:firstLine="720"/>
        <w:jc w:val="both"/>
      </w:pPr>
      <w:r>
        <w:t>Реализация мер по противодействию коррупции является приоритетной задачей и будет продолжена впредь.</w:t>
      </w:r>
    </w:p>
    <w:p w:rsidR="00EA3875" w:rsidRDefault="00EA3875" w:rsidP="00BD11ED">
      <w:pPr>
        <w:ind w:firstLine="720"/>
        <w:jc w:val="both"/>
      </w:pPr>
    </w:p>
    <w:p w:rsidR="00EA3875" w:rsidRDefault="00EA3875" w:rsidP="00BD11ED">
      <w:pPr>
        <w:ind w:firstLine="720"/>
        <w:jc w:val="both"/>
      </w:pPr>
    </w:p>
    <w:p w:rsidR="00EA3875" w:rsidRDefault="00EA3875" w:rsidP="00BD11ED">
      <w:pPr>
        <w:ind w:firstLine="720"/>
        <w:jc w:val="both"/>
      </w:pPr>
      <w:r>
        <w:t>СЛУШАЛИ:</w:t>
      </w:r>
    </w:p>
    <w:p w:rsidR="000F5734" w:rsidRDefault="00EA3875" w:rsidP="00BD11ED">
      <w:pPr>
        <w:ind w:firstLine="720"/>
        <w:jc w:val="both"/>
      </w:pPr>
      <w:r>
        <w:t>Ткаченко А.В.</w:t>
      </w:r>
      <w:r w:rsidR="00713CEA">
        <w:t xml:space="preserve"> </w:t>
      </w:r>
      <w:r w:rsidR="00A85A17">
        <w:t>заметил,  что к</w:t>
      </w:r>
      <w:r w:rsidR="00173C70">
        <w:t xml:space="preserve">оррупция в органах власти наносит огромный ущерб  </w:t>
      </w:r>
      <w:r w:rsidR="00A85A17">
        <w:t xml:space="preserve">безопасности государства. И коррупционер должен нести за свои действия предусмотренную законом уголовную ответственность, независимо от того, какую должность он занимает. Управление ФСБ в г.Михайловке активно работает в этом направлении. За 11 месяцев 2014 года сотрудниками ФСБ выявлены 2 преступления коррупционной направленности. </w:t>
      </w:r>
    </w:p>
    <w:p w:rsidR="0039337D" w:rsidRDefault="00A85A17" w:rsidP="00BD11ED">
      <w:pPr>
        <w:ind w:firstLine="720"/>
        <w:jc w:val="both"/>
      </w:pPr>
      <w:r>
        <w:t>Уголовные дела, дошедшие до суда</w:t>
      </w:r>
      <w:r w:rsidR="00F91478">
        <w:t>, или те, по которым уже вынесено судебное решение, - это, по большому счету, лишь верхушка айсберга, небольшая часть той работы, которую ведут сотрудники управления ФСБ.</w:t>
      </w:r>
      <w:r w:rsidR="000F5734">
        <w:t xml:space="preserve"> На выполнении некоторых задач необходимо сконцентрировать </w:t>
      </w:r>
      <w:r w:rsidR="00584DF0">
        <w:t>максимальное внимание. Под особым контролем держать участок работы с обращениями граждан</w:t>
      </w:r>
      <w:r w:rsidR="00077AC0">
        <w:t xml:space="preserve">. Эффективнее использовать результаты рассмотрения поступающих обращений для выработки наиболее оптимальных управленческих решений при организации работы </w:t>
      </w:r>
      <w:r w:rsidR="00AA47AA">
        <w:t>следственных органов</w:t>
      </w:r>
      <w:r w:rsidR="0039337D">
        <w:t>.</w:t>
      </w:r>
      <w:r w:rsidR="00971177" w:rsidRPr="00971177">
        <w:t xml:space="preserve"> </w:t>
      </w:r>
      <w:r w:rsidR="00971177">
        <w:t>Обеспечить надлежащую защиту прав потерпевших от  преступлений. Принимать исчерпывающие меры к возмещению ущерба.</w:t>
      </w:r>
      <w:r w:rsidR="00E051BB">
        <w:t xml:space="preserve"> На выполнение вышеуказанных задач необходимо сконцентрировать все усилия.</w:t>
      </w:r>
    </w:p>
    <w:p w:rsidR="00EA3875" w:rsidRDefault="00713CEA" w:rsidP="00BD11ED">
      <w:pPr>
        <w:ind w:firstLine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471" w:rsidRDefault="00826471" w:rsidP="00A77E6B">
      <w:pPr>
        <w:ind w:left="708"/>
        <w:jc w:val="both"/>
      </w:pPr>
    </w:p>
    <w:p w:rsidR="00F762C7" w:rsidRDefault="002D53F6" w:rsidP="00A77E6B">
      <w:pPr>
        <w:ind w:left="708"/>
        <w:jc w:val="both"/>
      </w:pPr>
      <w:r w:rsidRPr="002D53F6">
        <w:t>СЛУШАЛИ:</w:t>
      </w:r>
      <w:r>
        <w:t xml:space="preserve"> </w:t>
      </w:r>
    </w:p>
    <w:p w:rsidR="003A4D3B" w:rsidRDefault="006204D1" w:rsidP="006204D1">
      <w:pPr>
        <w:ind w:firstLine="709"/>
        <w:jc w:val="both"/>
      </w:pPr>
      <w:r>
        <w:t>Телышев А.П.</w:t>
      </w:r>
      <w:r w:rsidR="00090A56">
        <w:t xml:space="preserve"> сообщил, что </w:t>
      </w:r>
      <w:r>
        <w:t>в соответствии с Федеральным законом от 25.12.2008г. № 273-ФЗ «</w:t>
      </w:r>
      <w:r w:rsidR="00136044">
        <w:t>О</w:t>
      </w:r>
      <w:r>
        <w:t xml:space="preserve"> противодействии коррупции» и Национальной стратегией  противодействия коррупции, выявление и пресечение преступлений коррупционной направленности является одним из приоритетных направлений деятельности органов внутренних дел.</w:t>
      </w:r>
      <w:r w:rsidR="008E343D">
        <w:t xml:space="preserve"> Отделом МВД </w:t>
      </w:r>
      <w:r w:rsidR="008E343D">
        <w:lastRenderedPageBreak/>
        <w:t>России по г.Михайловке</w:t>
      </w:r>
      <w:r w:rsidR="00664417">
        <w:t xml:space="preserve"> организован комплекс мер, направленных на противодействие коррупционным проявлениям в различных сферах общественной и экономической деятельности, в т.ч. в органах власти, местного самоуправления</w:t>
      </w:r>
      <w:r w:rsidR="00587826">
        <w:t xml:space="preserve">, контролирующих и надзорных органах. В целях надлежащей организации  работы в данном направлении </w:t>
      </w:r>
      <w:r w:rsidR="00727EC2">
        <w:t>с личным составом на постоянной основе проводятся занятия, на которых доводятся формы и методы выявления и учета должностных преступлений и преступлений коррупционной направленности. В результате принятых организационных и практических мер по итогам работы за 11 месяцев 2014 года сотрудниками Отдела выявлено 14 преступлений коррупционно</w:t>
      </w:r>
      <w:r w:rsidR="00E41789">
        <w:t>й направленности.</w:t>
      </w:r>
      <w:r w:rsidR="00CA4B80">
        <w:t xml:space="preserve"> По материалам совместных проверок отдела полиции, УЭБиПК ГУ, УФСБ</w:t>
      </w:r>
      <w:r w:rsidR="00EA3875">
        <w:t>, СУ СК, прокуратурой в текущем году были возбуждены 7 уголовных дел коррупционной направленности.</w:t>
      </w:r>
      <w:r w:rsidR="00136044">
        <w:t xml:space="preserve"> </w:t>
      </w:r>
    </w:p>
    <w:p w:rsidR="00574FB6" w:rsidRPr="00574FB6" w:rsidRDefault="00574FB6" w:rsidP="00C9791E">
      <w:pPr>
        <w:ind w:firstLine="709"/>
        <w:jc w:val="both"/>
      </w:pPr>
      <w:r w:rsidRPr="00574FB6">
        <w:rPr>
          <w:color w:val="2C2C2C"/>
          <w:shd w:val="clear" w:color="auto" w:fill="FFFFFF"/>
        </w:rPr>
        <w:t>Работа по повышению эффективности деятельности следственных и правоохранительных органов по данному направлению деятельности будет продолжена.</w:t>
      </w:r>
    </w:p>
    <w:p w:rsidR="00717653" w:rsidRDefault="00717653" w:rsidP="00F762C7">
      <w:pPr>
        <w:ind w:firstLine="709"/>
        <w:jc w:val="both"/>
      </w:pPr>
    </w:p>
    <w:p w:rsidR="00EA3875" w:rsidRDefault="00EA3875" w:rsidP="00F762C7">
      <w:pPr>
        <w:ind w:firstLine="709"/>
        <w:jc w:val="both"/>
      </w:pPr>
    </w:p>
    <w:p w:rsidR="00EA3875" w:rsidRDefault="00EA3875" w:rsidP="00F762C7">
      <w:pPr>
        <w:ind w:firstLine="709"/>
        <w:jc w:val="both"/>
      </w:pPr>
      <w:r>
        <w:t>СЛУШАЛИ:</w:t>
      </w:r>
    </w:p>
    <w:p w:rsidR="00695512" w:rsidRDefault="00136044" w:rsidP="006D73F3">
      <w:pPr>
        <w:ind w:firstLine="706"/>
        <w:jc w:val="both"/>
      </w:pPr>
      <w:r>
        <w:t xml:space="preserve">Сухова В.В., </w:t>
      </w:r>
      <w:r w:rsidR="002D6BA6">
        <w:t xml:space="preserve">отметила, что работа по профилактике коррупционных правонарушений в администрации городского округа носит системный характер. В рамках </w:t>
      </w:r>
      <w:r w:rsidR="006D73F3">
        <w:t>р</w:t>
      </w:r>
      <w:r w:rsidR="006D73F3" w:rsidRPr="00592812">
        <w:t>еализ</w:t>
      </w:r>
      <w:r w:rsidR="006D73F3">
        <w:t>ации</w:t>
      </w:r>
      <w:r w:rsidR="006D73F3" w:rsidRPr="00592812">
        <w:t xml:space="preserve"> План</w:t>
      </w:r>
      <w:r w:rsidR="006D73F3">
        <w:t>а</w:t>
      </w:r>
      <w:r w:rsidR="006D73F3" w:rsidRPr="00592812">
        <w:t xml:space="preserve"> мероприятий по противодейст</w:t>
      </w:r>
      <w:r w:rsidR="002D6BA6">
        <w:t>вию коррупции на 2013 -2014 г.г</w:t>
      </w:r>
      <w:r w:rsidR="006D73F3" w:rsidRPr="00592812">
        <w:t>.</w:t>
      </w:r>
      <w:r w:rsidR="002D6BA6">
        <w:t xml:space="preserve"> в администрации городского округа пров</w:t>
      </w:r>
      <w:r w:rsidR="00DF6B82">
        <w:t>одится</w:t>
      </w:r>
      <w:r w:rsidR="002D6BA6">
        <w:t xml:space="preserve"> ряд мероприятий</w:t>
      </w:r>
      <w:r w:rsidR="00DF6B82">
        <w:t>.</w:t>
      </w:r>
      <w:r w:rsidR="002D6BA6">
        <w:t xml:space="preserve"> </w:t>
      </w:r>
      <w:r w:rsidR="00DF6B82">
        <w:t>В</w:t>
      </w:r>
      <w:r w:rsidR="002D6BA6">
        <w:t xml:space="preserve"> соответствии с ФЗ «О противодействии коррупции» проводится антикоррупционная экспертиза нормативных правовых актов (за 11 месяцев 2014 года проведена экспертиза 77 проектов НПА, коррупциогенных факторов не выявлено</w:t>
      </w:r>
      <w:r w:rsidR="00134893">
        <w:t>)</w:t>
      </w:r>
      <w:r w:rsidR="00DF6B82">
        <w:t xml:space="preserve">. </w:t>
      </w:r>
      <w:r w:rsidR="00134893">
        <w:t xml:space="preserve"> </w:t>
      </w:r>
      <w:r w:rsidR="00DF6B82">
        <w:t>О</w:t>
      </w:r>
      <w:r w:rsidR="00134893">
        <w:t>рганизована работа «телефона доверия» по вопросам противодействия коррупции в городском округе (за 2014 год на «телефон доверия» обращения не поступали).</w:t>
      </w:r>
      <w:r w:rsidR="00DF6B82">
        <w:t xml:space="preserve"> </w:t>
      </w:r>
      <w:r w:rsidR="00D7107E">
        <w:t>На территории городского округа были размещены 2 баннера с телефонами «горячей линии» по противодействию коррупции.</w:t>
      </w:r>
      <w:r w:rsidR="00695512">
        <w:t xml:space="preserve"> На официальном сайте городского округа действует раздел «Антикоррупционная политика», в котором размещен</w:t>
      </w:r>
      <w:r w:rsidR="00C70FFD">
        <w:t>а</w:t>
      </w:r>
      <w:r w:rsidR="00695512">
        <w:t xml:space="preserve"> вся нормативная база</w:t>
      </w:r>
      <w:r w:rsidR="00C9638B">
        <w:t xml:space="preserve"> по противодействию коррупции</w:t>
      </w:r>
      <w:r w:rsidR="00695512">
        <w:t>,</w:t>
      </w:r>
      <w:r w:rsidR="00C9638B">
        <w:t xml:space="preserve"> а также размещается вся информация о проводимых в городском округе мероприятиях, направленных на борьбу с коррупцией. В администрации и в муниципальных учреждениях размещены информационные стенды</w:t>
      </w:r>
      <w:r w:rsidR="00612D1D">
        <w:t>, содержащие информацию об основных нормативных актах антикоррупционного законодательства. В целях предупреждения коррупции со стороны муниципальных служащих осуществляется строгий контроль за выполнением муниципальными служащими  ограничений и запретов, установленных законодательством.</w:t>
      </w:r>
      <w:r w:rsidR="00C9638B">
        <w:t xml:space="preserve"> </w:t>
      </w:r>
      <w:r w:rsidR="00612D1D">
        <w:t>Распоряжением администрации городского округа установлена персональная ответственность начальников отделов за состоянием антикоррупционной работы в возглавляемых ими структурных подразделениях. Ежегодно</w:t>
      </w:r>
      <w:r w:rsidR="00450F13">
        <w:t>, в рамках повышения квалификации,</w:t>
      </w:r>
      <w:r w:rsidR="00612D1D">
        <w:t xml:space="preserve"> проводится антикоррупционное обучение муниципальных служащих</w:t>
      </w:r>
      <w:r w:rsidR="00C70FFD">
        <w:t>, также в</w:t>
      </w:r>
      <w:r w:rsidR="00450F13">
        <w:t>опросы антикоррупционного направления включаются в материалы квалификационного экзамена.</w:t>
      </w:r>
      <w:r w:rsidR="00D7107E">
        <w:t xml:space="preserve"> </w:t>
      </w:r>
    </w:p>
    <w:p w:rsidR="006D73F3" w:rsidRDefault="00450F13" w:rsidP="006D73F3">
      <w:pPr>
        <w:ind w:firstLine="706"/>
        <w:jc w:val="both"/>
      </w:pPr>
      <w:r>
        <w:t xml:space="preserve">Проблема коррупции в современном российском обществе является, пожалуй, самой актуальной. В настоящее время на федеральном уровне принят ряд важных нормативных правовых актов в сфере противодействия коррупции в органах государственной власти и местного самоуправления. Принятые правовые акты представляют субъектам РФ и муниципальным образованиям целый комплекс полномочий, позволяющих оперативно и с должной степенью </w:t>
      </w:r>
      <w:r w:rsidR="003A11A8">
        <w:t>эффективности осуществлять необходимые меры по противодействию коррупции.</w:t>
      </w:r>
    </w:p>
    <w:p w:rsidR="003A11A8" w:rsidRDefault="003A11A8" w:rsidP="006D73F3">
      <w:pPr>
        <w:ind w:firstLine="706"/>
        <w:jc w:val="both"/>
      </w:pPr>
      <w:r>
        <w:t>Абсолютная победа над таким злом, как коррупция, невозможна, но мы в состоянии ограничить ее масштабы.</w:t>
      </w:r>
    </w:p>
    <w:p w:rsidR="00CD14EE" w:rsidRDefault="00CD14EE" w:rsidP="006D73F3">
      <w:pPr>
        <w:ind w:firstLine="706"/>
        <w:jc w:val="both"/>
      </w:pPr>
    </w:p>
    <w:p w:rsidR="00CD14EE" w:rsidRDefault="00CD14EE" w:rsidP="006D73F3">
      <w:pPr>
        <w:ind w:firstLine="706"/>
        <w:jc w:val="both"/>
        <w:rPr>
          <w:b/>
        </w:rPr>
      </w:pPr>
      <w:r>
        <w:rPr>
          <w:b/>
        </w:rPr>
        <w:t>Вопрос № 2:</w:t>
      </w:r>
    </w:p>
    <w:p w:rsidR="005028AC" w:rsidRDefault="005028AC" w:rsidP="006D73F3">
      <w:pPr>
        <w:ind w:firstLine="706"/>
        <w:jc w:val="both"/>
        <w:rPr>
          <w:b/>
        </w:rPr>
      </w:pPr>
    </w:p>
    <w:p w:rsidR="00CD14EE" w:rsidRDefault="00CD14EE" w:rsidP="006D73F3">
      <w:pPr>
        <w:ind w:firstLine="706"/>
        <w:jc w:val="both"/>
      </w:pPr>
      <w:r>
        <w:t xml:space="preserve">СЛУШАЛИ: </w:t>
      </w:r>
    </w:p>
    <w:p w:rsidR="00CD14EE" w:rsidRDefault="00CD14EE" w:rsidP="006D73F3">
      <w:pPr>
        <w:ind w:firstLine="706"/>
        <w:jc w:val="both"/>
      </w:pPr>
      <w:r>
        <w:t xml:space="preserve">Дорофеев И.П. сообщил, </w:t>
      </w:r>
      <w:r w:rsidR="00EB0727">
        <w:t>ч</w:t>
      </w:r>
      <w:r w:rsidR="00BD3C8E">
        <w:t xml:space="preserve">то администрация городского округа с января 2014 года дополнительно к муниципальному жилищному контролю наделена государственными </w:t>
      </w:r>
      <w:r w:rsidR="00BD3C8E">
        <w:lastRenderedPageBreak/>
        <w:t xml:space="preserve">полномочиями Волгоградской области по организации и осуществлению государственного жилищного надзора на территории городского округа, основным направлением которого является организация и проведение проверок соблюдения требований, установленных  жилищным законодательством. За 11 месяцев 2014 года в отдел ЖКХ поступило 655 обращений граждан. Особое внимание уделено надзору за содержанием и использованием жилищного фонда, так как это направление напрямую связано с вопросами безопасности проживания граждан, а также за начислениями платы за жилищные и коммунальные услуги (по данной категории </w:t>
      </w:r>
      <w:r w:rsidR="00FD3BBB">
        <w:t>рассмотрено 92 обращения, вынесено 12 постановлений о возбуждении дел об административных правонарушениях).</w:t>
      </w:r>
      <w:r w:rsidR="001528EB">
        <w:t xml:space="preserve"> </w:t>
      </w:r>
      <w:r w:rsidR="00EA4911">
        <w:t>Снижение коррупциогенности в сфере ЖКХ достигается вовлечением общественности в решение актуальных вопросов, открытостью деятельности как  отдела ЖКХ, так и подведомственных предприятий. По инициативе главы городского округа на территории городского о</w:t>
      </w:r>
      <w:r w:rsidR="00E55667">
        <w:t>к</w:t>
      </w:r>
      <w:r w:rsidR="00EA4911">
        <w:t>ру</w:t>
      </w:r>
      <w:r w:rsidR="00E55667">
        <w:t>г</w:t>
      </w:r>
      <w:r w:rsidR="00EA4911">
        <w:t xml:space="preserve">а создан и функционирует </w:t>
      </w:r>
      <w:r w:rsidR="00E55667">
        <w:t>Общественный совет по ЖКХ при администрации городского округа город Михайловка</w:t>
      </w:r>
      <w:r w:rsidR="005B2B64">
        <w:t>.</w:t>
      </w:r>
    </w:p>
    <w:p w:rsidR="005B2B64" w:rsidRDefault="000B3C6C" w:rsidP="006D73F3">
      <w:pPr>
        <w:ind w:firstLine="706"/>
        <w:jc w:val="both"/>
      </w:pPr>
      <w:r>
        <w:t xml:space="preserve">Сегодня коррупция в ЖКХ – это основной социально-экономический показатель в обществе и определитель дееспособности региональной власти, показатель эффективности работы этой власти. Борьба с наиболее опасными видами коррупции должна стать общей для всех членов гражданского общества и для органов государственной и муниципальной власти. Только единство граждан и органов власти может обеспечит полное искоренение наиболее опасных видов коррупции. </w:t>
      </w:r>
    </w:p>
    <w:p w:rsidR="000B3C6C" w:rsidRDefault="000B3C6C" w:rsidP="006D73F3">
      <w:pPr>
        <w:ind w:firstLine="706"/>
        <w:jc w:val="both"/>
      </w:pPr>
    </w:p>
    <w:p w:rsidR="000B3C6C" w:rsidRDefault="00A25E9C" w:rsidP="006D73F3">
      <w:pPr>
        <w:ind w:firstLine="706"/>
        <w:jc w:val="both"/>
        <w:rPr>
          <w:b/>
        </w:rPr>
      </w:pPr>
      <w:r>
        <w:rPr>
          <w:b/>
        </w:rPr>
        <w:t>Вопрос № 3</w:t>
      </w:r>
    </w:p>
    <w:p w:rsidR="00EC5FFB" w:rsidRDefault="00EC5FFB" w:rsidP="006D73F3">
      <w:pPr>
        <w:ind w:firstLine="706"/>
        <w:jc w:val="both"/>
        <w:rPr>
          <w:b/>
        </w:rPr>
      </w:pPr>
    </w:p>
    <w:p w:rsidR="00A25E9C" w:rsidRDefault="00A25E9C" w:rsidP="006D73F3">
      <w:pPr>
        <w:ind w:firstLine="706"/>
        <w:jc w:val="both"/>
      </w:pPr>
      <w:r>
        <w:t xml:space="preserve">СЛУШАЛИ: </w:t>
      </w:r>
    </w:p>
    <w:p w:rsidR="00A25E9C" w:rsidRDefault="00A25E9C" w:rsidP="00A25E9C">
      <w:pPr>
        <w:ind w:firstLine="720"/>
        <w:jc w:val="both"/>
      </w:pPr>
      <w:r>
        <w:t xml:space="preserve">Денисов И.В. </w:t>
      </w:r>
      <w:r w:rsidR="00EC5FFB">
        <w:t xml:space="preserve">озвучил </w:t>
      </w:r>
      <w:r>
        <w:t xml:space="preserve"> план работы </w:t>
      </w:r>
      <w:r w:rsidR="00EC5FFB">
        <w:t xml:space="preserve">межведомственной </w:t>
      </w:r>
      <w:r>
        <w:t xml:space="preserve">комиссии по </w:t>
      </w:r>
      <w:r w:rsidR="00EC5FFB">
        <w:t>противодействию коррупции</w:t>
      </w:r>
      <w:r>
        <w:t xml:space="preserve"> городского округа на 201</w:t>
      </w:r>
      <w:r w:rsidR="00EC5FFB">
        <w:t>5</w:t>
      </w:r>
      <w:r>
        <w:t xml:space="preserve"> год.</w:t>
      </w:r>
    </w:p>
    <w:p w:rsidR="00A25E9C" w:rsidRPr="00A25E9C" w:rsidRDefault="00A25E9C" w:rsidP="006D73F3">
      <w:pPr>
        <w:ind w:firstLine="706"/>
        <w:jc w:val="both"/>
      </w:pPr>
    </w:p>
    <w:p w:rsidR="00EA3875" w:rsidRDefault="00EA3875" w:rsidP="00F762C7">
      <w:pPr>
        <w:ind w:firstLine="709"/>
        <w:jc w:val="both"/>
      </w:pPr>
    </w:p>
    <w:p w:rsidR="00574FB6" w:rsidRDefault="00FA1FDB" w:rsidP="00F762C7">
      <w:pPr>
        <w:ind w:firstLine="709"/>
        <w:jc w:val="both"/>
      </w:pPr>
      <w:r>
        <w:t>СЛУШАЛИ:</w:t>
      </w:r>
    </w:p>
    <w:p w:rsidR="00A34123" w:rsidRPr="00C70FFD" w:rsidRDefault="009C3F2A" w:rsidP="00C70FFD">
      <w:pPr>
        <w:ind w:firstLine="708"/>
        <w:jc w:val="both"/>
        <w:rPr>
          <w:color w:val="000000"/>
        </w:rPr>
      </w:pPr>
      <w:r>
        <w:t xml:space="preserve">Ефименко Н.С. </w:t>
      </w:r>
      <w:r w:rsidR="00A34123">
        <w:t xml:space="preserve">подчеркнула, что </w:t>
      </w:r>
      <w:r w:rsidR="00A34123">
        <w:rPr>
          <w:color w:val="000000"/>
        </w:rPr>
        <w:t>с</w:t>
      </w:r>
      <w:r w:rsidR="00A34123" w:rsidRPr="00A34123">
        <w:rPr>
          <w:color w:val="000000"/>
        </w:rPr>
        <w:t xml:space="preserve">егодня есть определенная системность и в ней </w:t>
      </w:r>
      <w:r w:rsidR="00A34123">
        <w:rPr>
          <w:color w:val="000000"/>
        </w:rPr>
        <w:t>есть</w:t>
      </w:r>
      <w:r w:rsidR="00A34123" w:rsidRPr="00A34123">
        <w:rPr>
          <w:color w:val="000000"/>
        </w:rPr>
        <w:t xml:space="preserve"> проявление общей воли противодействия такому явлению, как коррупция. Тем не менее, ситуаци</w:t>
      </w:r>
      <w:r w:rsidR="0049504B">
        <w:rPr>
          <w:color w:val="000000"/>
        </w:rPr>
        <w:t>я</w:t>
      </w:r>
      <w:r w:rsidR="00A34123" w:rsidRPr="00A34123">
        <w:rPr>
          <w:color w:val="000000"/>
        </w:rPr>
        <w:t xml:space="preserve"> в стране </w:t>
      </w:r>
      <w:r w:rsidR="00A34123">
        <w:rPr>
          <w:color w:val="000000"/>
        </w:rPr>
        <w:t>всем известна</w:t>
      </w:r>
      <w:r w:rsidR="00A34123" w:rsidRPr="00A34123">
        <w:rPr>
          <w:color w:val="000000"/>
        </w:rPr>
        <w:t xml:space="preserve">. Объективно признаться, многое сделано, но успехов на этой почве не так уж много. Поэтому не </w:t>
      </w:r>
      <w:r w:rsidR="00A34123">
        <w:rPr>
          <w:color w:val="000000"/>
        </w:rPr>
        <w:t>стоит</w:t>
      </w:r>
      <w:r w:rsidR="00A34123" w:rsidRPr="00A34123">
        <w:rPr>
          <w:color w:val="000000"/>
        </w:rPr>
        <w:t xml:space="preserve"> отходить от этой темы, не зависимо ни от чего: от кризисов, от каких-то политических сезонов, от какой-то конъюнктуры, с которой так или иначе сталкиваемся. Борьба с коррупцией – это кропотливая, ежедневная работа</w:t>
      </w:r>
      <w:r w:rsidR="00DE0CB1">
        <w:rPr>
          <w:color w:val="000000"/>
        </w:rPr>
        <w:t>, которая должна основываться на комплексном подходе, использующем различные методы межведомственного сотрудничества</w:t>
      </w:r>
      <w:r w:rsidR="00A34123" w:rsidRPr="00A34123">
        <w:rPr>
          <w:color w:val="000000"/>
        </w:rPr>
        <w:t>.</w:t>
      </w:r>
    </w:p>
    <w:p w:rsidR="00FA1FDB" w:rsidRDefault="00A34123" w:rsidP="00DE0CB1">
      <w:pPr>
        <w:ind w:firstLine="708"/>
        <w:jc w:val="both"/>
      </w:pPr>
      <w:r w:rsidRPr="00A34123">
        <w:t xml:space="preserve"> </w:t>
      </w:r>
    </w:p>
    <w:p w:rsidR="00562FB7" w:rsidRDefault="00562FB7" w:rsidP="00562FB7">
      <w:pPr>
        <w:ind w:left="708"/>
        <w:jc w:val="both"/>
      </w:pPr>
      <w:r w:rsidRPr="002D53F6">
        <w:t>СЛУШАЛИ:</w:t>
      </w:r>
      <w:r>
        <w:t xml:space="preserve"> </w:t>
      </w:r>
    </w:p>
    <w:p w:rsidR="005E7516" w:rsidRPr="005E7516" w:rsidRDefault="00562FB7" w:rsidP="005E7516">
      <w:pPr>
        <w:pStyle w:val="a6"/>
        <w:spacing w:before="0" w:beforeAutospacing="0" w:after="0" w:afterAutospacing="0"/>
        <w:ind w:firstLine="706"/>
        <w:jc w:val="both"/>
        <w:rPr>
          <w:color w:val="1D1D1D"/>
        </w:rPr>
      </w:pPr>
      <w:r>
        <w:t>Денисов И.В.</w:t>
      </w:r>
      <w:r w:rsidR="00B05589">
        <w:t xml:space="preserve"> </w:t>
      </w:r>
      <w:r w:rsidR="0049504B">
        <w:t xml:space="preserve">подчеркнул, что </w:t>
      </w:r>
      <w:r w:rsidR="007D3687">
        <w:t>итоги,</w:t>
      </w:r>
      <w:r w:rsidR="00095AE8">
        <w:t xml:space="preserve"> которые </w:t>
      </w:r>
      <w:r w:rsidR="007D3687">
        <w:t>подведены</w:t>
      </w:r>
      <w:r w:rsidR="00095AE8">
        <w:t xml:space="preserve"> на </w:t>
      </w:r>
      <w:r w:rsidR="00C70FFD">
        <w:t>заседании комиссии</w:t>
      </w:r>
      <w:r w:rsidR="00095AE8">
        <w:t>, стали результатом огромной работы</w:t>
      </w:r>
      <w:r w:rsidR="007D3687">
        <w:t xml:space="preserve"> всех структур и ведомств городского округа</w:t>
      </w:r>
      <w:r w:rsidR="00095AE8" w:rsidRPr="005E7516">
        <w:t xml:space="preserve">. </w:t>
      </w:r>
      <w:r w:rsidR="005E7516">
        <w:rPr>
          <w:color w:val="1D1D1D"/>
        </w:rPr>
        <w:t>Те</w:t>
      </w:r>
      <w:r w:rsidR="005E7516" w:rsidRPr="005E7516">
        <w:rPr>
          <w:color w:val="1D1D1D"/>
        </w:rPr>
        <w:t>перь в законодательстве закреплена обязанность всех организаций принимать меры по противодействию коррупции. Но только требовани</w:t>
      </w:r>
      <w:r w:rsidR="00C70FFD">
        <w:rPr>
          <w:color w:val="1D1D1D"/>
        </w:rPr>
        <w:t>й</w:t>
      </w:r>
      <w:r w:rsidR="005E7516" w:rsidRPr="005E7516">
        <w:rPr>
          <w:color w:val="1D1D1D"/>
        </w:rPr>
        <w:t xml:space="preserve"> закона, только формулиров</w:t>
      </w:r>
      <w:r w:rsidR="00C70FFD">
        <w:rPr>
          <w:color w:val="1D1D1D"/>
        </w:rPr>
        <w:t>ок</w:t>
      </w:r>
      <w:r w:rsidR="005E7516" w:rsidRPr="005E7516">
        <w:rPr>
          <w:color w:val="1D1D1D"/>
        </w:rPr>
        <w:t xml:space="preserve"> этих требований недостаточно. </w:t>
      </w:r>
      <w:r w:rsidR="005E7516">
        <w:rPr>
          <w:color w:val="1D1D1D"/>
        </w:rPr>
        <w:t>Н</w:t>
      </w:r>
      <w:r w:rsidR="005E7516" w:rsidRPr="005E7516">
        <w:rPr>
          <w:color w:val="1D1D1D"/>
        </w:rPr>
        <w:t>еобходимо сформировать общественную атмосферу неприятия коррупции  и в том числе, конечно, выстроить надёжную систему обратной связи между обществом и государством. Каждый сигнал о коррупции и коррупционных проявлениях должен получать адекватную реакцию.</w:t>
      </w:r>
    </w:p>
    <w:p w:rsidR="005E7516" w:rsidRPr="005E7516" w:rsidRDefault="005E7516" w:rsidP="005E7516">
      <w:pPr>
        <w:pStyle w:val="a6"/>
        <w:spacing w:before="0" w:beforeAutospacing="0" w:after="0" w:afterAutospacing="0"/>
        <w:ind w:firstLine="706"/>
        <w:jc w:val="both"/>
        <w:rPr>
          <w:color w:val="1D1D1D"/>
        </w:rPr>
      </w:pPr>
      <w:r w:rsidRPr="005E7516">
        <w:rPr>
          <w:color w:val="1D1D1D"/>
        </w:rPr>
        <w:t>В завершение ещё раз подчеркн</w:t>
      </w:r>
      <w:r>
        <w:rPr>
          <w:color w:val="1D1D1D"/>
        </w:rPr>
        <w:t>ул</w:t>
      </w:r>
      <w:r w:rsidRPr="005E7516">
        <w:rPr>
          <w:color w:val="1D1D1D"/>
        </w:rPr>
        <w:t>: повысить эффективность антикоррупционной работы, добиться кардинального снижения уровня коррупции в обществе можно только действуя последовательно и системно. И все предпринимаемые нами меры должны быть именно такими, уважаемые коллеги.</w:t>
      </w:r>
    </w:p>
    <w:p w:rsidR="00592812" w:rsidRPr="00592812" w:rsidRDefault="00592812" w:rsidP="00592812">
      <w:pPr>
        <w:ind w:firstLine="706"/>
        <w:jc w:val="both"/>
        <w:rPr>
          <w:color w:val="000000"/>
        </w:rPr>
      </w:pPr>
      <w:r w:rsidRPr="00592812">
        <w:rPr>
          <w:color w:val="000000"/>
        </w:rPr>
        <w:tab/>
      </w:r>
    </w:p>
    <w:p w:rsidR="00517784" w:rsidRDefault="00517784" w:rsidP="00517784">
      <w:pPr>
        <w:ind w:firstLine="706"/>
        <w:jc w:val="both"/>
      </w:pPr>
    </w:p>
    <w:p w:rsidR="00EC5FFB" w:rsidRDefault="00EC5FFB" w:rsidP="00517784">
      <w:pPr>
        <w:ind w:firstLine="706"/>
        <w:jc w:val="both"/>
      </w:pPr>
    </w:p>
    <w:p w:rsidR="00EC5FFB" w:rsidRPr="00517784" w:rsidRDefault="00EC5FFB" w:rsidP="00517784">
      <w:pPr>
        <w:ind w:firstLine="706"/>
        <w:jc w:val="both"/>
      </w:pPr>
    </w:p>
    <w:p w:rsidR="00334A68" w:rsidRDefault="00334A68" w:rsidP="00334A68">
      <w:pPr>
        <w:ind w:firstLine="720"/>
        <w:jc w:val="both"/>
      </w:pPr>
      <w:r>
        <w:t xml:space="preserve">КОМИССИЯ РЕШИЛА: </w:t>
      </w:r>
    </w:p>
    <w:p w:rsidR="00334A68" w:rsidRDefault="00344098" w:rsidP="00D91EDC">
      <w:pPr>
        <w:numPr>
          <w:ilvl w:val="0"/>
          <w:numId w:val="4"/>
        </w:numPr>
        <w:ind w:left="0" w:firstLine="567"/>
        <w:jc w:val="both"/>
      </w:pPr>
      <w:r>
        <w:t xml:space="preserve">Принять </w:t>
      </w:r>
      <w:r w:rsidR="00D91EDC">
        <w:t>информацию к сведению</w:t>
      </w:r>
      <w:r w:rsidR="005028AC">
        <w:t xml:space="preserve"> и руководствоваться ею в дальнейшей работе</w:t>
      </w:r>
      <w:r w:rsidR="00D91EDC">
        <w:t>.</w:t>
      </w:r>
      <w:r>
        <w:t xml:space="preserve"> </w:t>
      </w:r>
    </w:p>
    <w:p w:rsidR="00D91EDC" w:rsidRDefault="00D91EDC" w:rsidP="00D91EDC">
      <w:pPr>
        <w:numPr>
          <w:ilvl w:val="0"/>
          <w:numId w:val="4"/>
        </w:numPr>
        <w:ind w:left="0" w:firstLine="568"/>
      </w:pPr>
      <w:r>
        <w:t>Продолжить сотрудничество органов государственной власти, органов местного самоуправления, институтов гражданского общества по вопросам противодействия коррупции.</w:t>
      </w:r>
    </w:p>
    <w:p w:rsidR="00C70FFD" w:rsidRDefault="00C70FFD" w:rsidP="00C70FFD">
      <w:pPr>
        <w:numPr>
          <w:ilvl w:val="0"/>
          <w:numId w:val="4"/>
        </w:numPr>
        <w:ind w:left="0" w:firstLine="568"/>
        <w:jc w:val="both"/>
      </w:pPr>
      <w:r>
        <w:t xml:space="preserve">Утвердить План работы межведомственной комиссии по противодействию коррупции </w:t>
      </w:r>
      <w:r w:rsidR="005028AC">
        <w:t xml:space="preserve">в городском округе город Михайловка </w:t>
      </w:r>
      <w:r>
        <w:t>на 2015 год.</w:t>
      </w:r>
    </w:p>
    <w:p w:rsidR="00D91EDC" w:rsidRDefault="00D91EDC" w:rsidP="00D91EDC">
      <w:pPr>
        <w:ind w:left="568"/>
      </w:pPr>
    </w:p>
    <w:p w:rsidR="00D91EDC" w:rsidRDefault="00D91EDC" w:rsidP="00D91EDC">
      <w:pPr>
        <w:ind w:left="568"/>
      </w:pPr>
    </w:p>
    <w:p w:rsidR="00334A68" w:rsidRDefault="00334A68" w:rsidP="00D91EDC">
      <w:pPr>
        <w:ind w:left="568"/>
      </w:pPr>
      <w:r>
        <w:t>Голосовали: «за» - единогласно.</w:t>
      </w:r>
    </w:p>
    <w:p w:rsidR="00334A68" w:rsidRDefault="00334A68" w:rsidP="00334A68">
      <w:pPr>
        <w:jc w:val="both"/>
      </w:pPr>
    </w:p>
    <w:tbl>
      <w:tblPr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C71D81" w:rsidRPr="00B10DA5">
        <w:tc>
          <w:tcPr>
            <w:tcW w:w="3936" w:type="dxa"/>
          </w:tcPr>
          <w:p w:rsidR="00C71D81" w:rsidRPr="00B10DA5" w:rsidRDefault="00686DA2" w:rsidP="00686DA2">
            <w:pPr>
              <w:tabs>
                <w:tab w:val="left" w:pos="0"/>
              </w:tabs>
            </w:pPr>
            <w:r>
              <w:t>Заместитель п</w:t>
            </w:r>
            <w:r w:rsidR="00C71D81" w:rsidRPr="00B10DA5">
              <w:t>редседател</w:t>
            </w:r>
            <w:r>
              <w:t>я</w:t>
            </w:r>
            <w:r w:rsidR="00C71D81" w:rsidRPr="00B10DA5">
              <w:t xml:space="preserve"> комиссии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71D81" w:rsidRPr="00B10DA5" w:rsidRDefault="002C0526" w:rsidP="00772FB7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И.В.Денисов</w:t>
            </w:r>
            <w:r w:rsidR="00C71D81" w:rsidRPr="00B10DA5">
              <w:rPr>
                <w:i/>
              </w:rPr>
              <w:t xml:space="preserve"> 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  <w:r w:rsidRPr="00B10DA5">
              <w:t>Секретарь комиссии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71D81" w:rsidRPr="00B10DA5" w:rsidRDefault="002C0526" w:rsidP="00772FB7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Т.Ф.Локтионова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</w:tc>
      </w:tr>
    </w:tbl>
    <w:p w:rsidR="00C71D81" w:rsidRPr="00B10DA5" w:rsidRDefault="00C71D81" w:rsidP="00C71D81">
      <w:pPr>
        <w:jc w:val="both"/>
      </w:pPr>
    </w:p>
    <w:sectPr w:rsidR="00C71D81" w:rsidRPr="00B10DA5" w:rsidSect="00825E99">
      <w:headerReference w:type="even" r:id="rId7"/>
      <w:headerReference w:type="default" r:id="rId8"/>
      <w:footerReference w:type="default" r:id="rId9"/>
      <w:pgSz w:w="11906" w:h="16838"/>
      <w:pgMar w:top="851" w:right="707" w:bottom="993" w:left="1276" w:header="29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62" w:rsidRDefault="00EA7362">
      <w:r>
        <w:separator/>
      </w:r>
    </w:p>
  </w:endnote>
  <w:endnote w:type="continuationSeparator" w:id="1">
    <w:p w:rsidR="00EA7362" w:rsidRDefault="00E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90" w:rsidRDefault="00E06CD2">
    <w:pPr>
      <w:pStyle w:val="a8"/>
      <w:jc w:val="right"/>
    </w:pPr>
    <w:fldSimple w:instr="PAGE   \* MERGEFORMAT">
      <w:r w:rsidR="00EB0727">
        <w:rPr>
          <w:noProof/>
        </w:rPr>
        <w:t>4</w:t>
      </w:r>
    </w:fldSimple>
  </w:p>
  <w:p w:rsidR="00E63E90" w:rsidRDefault="00E63E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62" w:rsidRDefault="00EA7362">
      <w:r>
        <w:separator/>
      </w:r>
    </w:p>
  </w:footnote>
  <w:footnote w:type="continuationSeparator" w:id="1">
    <w:p w:rsidR="00EA7362" w:rsidRDefault="00EA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96" w:rsidRDefault="00E06CD2" w:rsidP="00772F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3B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B96" w:rsidRDefault="007E3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96" w:rsidRDefault="007E3B96" w:rsidP="00772FB7">
    <w:pPr>
      <w:pStyle w:val="a3"/>
      <w:framePr w:wrap="around" w:vAnchor="text" w:hAnchor="margin" w:xAlign="center" w:y="1"/>
      <w:rPr>
        <w:rStyle w:val="a4"/>
      </w:rPr>
    </w:pPr>
  </w:p>
  <w:p w:rsidR="007E3B96" w:rsidRDefault="007E3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2AF"/>
    <w:multiLevelType w:val="hybridMultilevel"/>
    <w:tmpl w:val="F932881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165999"/>
    <w:multiLevelType w:val="hybridMultilevel"/>
    <w:tmpl w:val="EEEA0A1C"/>
    <w:lvl w:ilvl="0" w:tplc="40903A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05F1112"/>
    <w:multiLevelType w:val="hybridMultilevel"/>
    <w:tmpl w:val="8666841C"/>
    <w:lvl w:ilvl="0" w:tplc="FBB280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9617EA2"/>
    <w:multiLevelType w:val="hybridMultilevel"/>
    <w:tmpl w:val="461E6D78"/>
    <w:lvl w:ilvl="0" w:tplc="7D7A10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381476"/>
    <w:multiLevelType w:val="hybridMultilevel"/>
    <w:tmpl w:val="1E36594C"/>
    <w:lvl w:ilvl="0" w:tplc="6D327B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0571827"/>
    <w:multiLevelType w:val="hybridMultilevel"/>
    <w:tmpl w:val="93EE73E6"/>
    <w:lvl w:ilvl="0" w:tplc="E31C47F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7D20E75"/>
    <w:multiLevelType w:val="hybridMultilevel"/>
    <w:tmpl w:val="95EAB1B2"/>
    <w:lvl w:ilvl="0" w:tplc="6520E5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55833FC"/>
    <w:multiLevelType w:val="hybridMultilevel"/>
    <w:tmpl w:val="5C022454"/>
    <w:lvl w:ilvl="0" w:tplc="57220F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6DF4882"/>
    <w:multiLevelType w:val="hybridMultilevel"/>
    <w:tmpl w:val="11740F14"/>
    <w:lvl w:ilvl="0" w:tplc="C5FE3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AEE7043"/>
    <w:multiLevelType w:val="hybridMultilevel"/>
    <w:tmpl w:val="C4929296"/>
    <w:lvl w:ilvl="0" w:tplc="D3A022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F78"/>
    <w:rsid w:val="00004DD1"/>
    <w:rsid w:val="00012976"/>
    <w:rsid w:val="00012DF1"/>
    <w:rsid w:val="00013C13"/>
    <w:rsid w:val="000437D5"/>
    <w:rsid w:val="00060C5E"/>
    <w:rsid w:val="00074046"/>
    <w:rsid w:val="00077AC0"/>
    <w:rsid w:val="00090A56"/>
    <w:rsid w:val="00095AE8"/>
    <w:rsid w:val="000A41D2"/>
    <w:rsid w:val="000A473D"/>
    <w:rsid w:val="000B3C6C"/>
    <w:rsid w:val="000B74E5"/>
    <w:rsid w:val="000B7D1C"/>
    <w:rsid w:val="000E26FA"/>
    <w:rsid w:val="000F5734"/>
    <w:rsid w:val="00100CC9"/>
    <w:rsid w:val="00103BC9"/>
    <w:rsid w:val="00105580"/>
    <w:rsid w:val="001126C7"/>
    <w:rsid w:val="00124DCF"/>
    <w:rsid w:val="00134102"/>
    <w:rsid w:val="00134370"/>
    <w:rsid w:val="00134893"/>
    <w:rsid w:val="00136044"/>
    <w:rsid w:val="00142670"/>
    <w:rsid w:val="00145E7A"/>
    <w:rsid w:val="00152021"/>
    <w:rsid w:val="001528EB"/>
    <w:rsid w:val="00164C5C"/>
    <w:rsid w:val="00173C70"/>
    <w:rsid w:val="00185CFD"/>
    <w:rsid w:val="00186F0D"/>
    <w:rsid w:val="0019007F"/>
    <w:rsid w:val="001A41FF"/>
    <w:rsid w:val="001D00DD"/>
    <w:rsid w:val="001D0B31"/>
    <w:rsid w:val="001E23C2"/>
    <w:rsid w:val="00202B09"/>
    <w:rsid w:val="002037F7"/>
    <w:rsid w:val="002212A6"/>
    <w:rsid w:val="0022328E"/>
    <w:rsid w:val="00236A55"/>
    <w:rsid w:val="00236B8B"/>
    <w:rsid w:val="00244BC4"/>
    <w:rsid w:val="002524D4"/>
    <w:rsid w:val="00264D49"/>
    <w:rsid w:val="00271C88"/>
    <w:rsid w:val="002758B9"/>
    <w:rsid w:val="00284FA9"/>
    <w:rsid w:val="002A0C41"/>
    <w:rsid w:val="002A4CA4"/>
    <w:rsid w:val="002B1ED7"/>
    <w:rsid w:val="002B322A"/>
    <w:rsid w:val="002C0526"/>
    <w:rsid w:val="002D03F2"/>
    <w:rsid w:val="002D53F6"/>
    <w:rsid w:val="002D6BA6"/>
    <w:rsid w:val="002F07CE"/>
    <w:rsid w:val="002F516F"/>
    <w:rsid w:val="003250E1"/>
    <w:rsid w:val="00325D9A"/>
    <w:rsid w:val="0032698A"/>
    <w:rsid w:val="00334A68"/>
    <w:rsid w:val="00335236"/>
    <w:rsid w:val="003360B1"/>
    <w:rsid w:val="00344098"/>
    <w:rsid w:val="0036086F"/>
    <w:rsid w:val="0039337D"/>
    <w:rsid w:val="003939A9"/>
    <w:rsid w:val="00397950"/>
    <w:rsid w:val="003A11A8"/>
    <w:rsid w:val="003A4D3B"/>
    <w:rsid w:val="003B5387"/>
    <w:rsid w:val="003B6ABD"/>
    <w:rsid w:val="003B76AE"/>
    <w:rsid w:val="003C13E3"/>
    <w:rsid w:val="003C6A85"/>
    <w:rsid w:val="003E45B0"/>
    <w:rsid w:val="003E56F6"/>
    <w:rsid w:val="003F3171"/>
    <w:rsid w:val="00401FCC"/>
    <w:rsid w:val="00425812"/>
    <w:rsid w:val="004258BE"/>
    <w:rsid w:val="00450F13"/>
    <w:rsid w:val="00455528"/>
    <w:rsid w:val="00462499"/>
    <w:rsid w:val="0048677E"/>
    <w:rsid w:val="0049504B"/>
    <w:rsid w:val="004B38BB"/>
    <w:rsid w:val="004D333F"/>
    <w:rsid w:val="004D3D2D"/>
    <w:rsid w:val="004D52F4"/>
    <w:rsid w:val="004E7EA5"/>
    <w:rsid w:val="004F6180"/>
    <w:rsid w:val="005028AC"/>
    <w:rsid w:val="005039B4"/>
    <w:rsid w:val="00517784"/>
    <w:rsid w:val="00520185"/>
    <w:rsid w:val="005253E9"/>
    <w:rsid w:val="00525762"/>
    <w:rsid w:val="005424C9"/>
    <w:rsid w:val="00560BA3"/>
    <w:rsid w:val="00562FB7"/>
    <w:rsid w:val="005715C6"/>
    <w:rsid w:val="00574E46"/>
    <w:rsid w:val="00574FB6"/>
    <w:rsid w:val="00577BA8"/>
    <w:rsid w:val="00584DF0"/>
    <w:rsid w:val="00587826"/>
    <w:rsid w:val="00591BF7"/>
    <w:rsid w:val="00592812"/>
    <w:rsid w:val="005A4B54"/>
    <w:rsid w:val="005B1B2A"/>
    <w:rsid w:val="005B2B64"/>
    <w:rsid w:val="005C531E"/>
    <w:rsid w:val="005D176C"/>
    <w:rsid w:val="005D5177"/>
    <w:rsid w:val="005D66B6"/>
    <w:rsid w:val="005D78E3"/>
    <w:rsid w:val="005E7516"/>
    <w:rsid w:val="005F4675"/>
    <w:rsid w:val="00601701"/>
    <w:rsid w:val="006026EC"/>
    <w:rsid w:val="00612D1D"/>
    <w:rsid w:val="006204D1"/>
    <w:rsid w:val="00664417"/>
    <w:rsid w:val="00666B92"/>
    <w:rsid w:val="006742E7"/>
    <w:rsid w:val="00675943"/>
    <w:rsid w:val="00677E93"/>
    <w:rsid w:val="00681816"/>
    <w:rsid w:val="00684F78"/>
    <w:rsid w:val="006860E2"/>
    <w:rsid w:val="00686DA2"/>
    <w:rsid w:val="00695512"/>
    <w:rsid w:val="006A2C1D"/>
    <w:rsid w:val="006A3511"/>
    <w:rsid w:val="006B4077"/>
    <w:rsid w:val="006C26B0"/>
    <w:rsid w:val="006D2F0A"/>
    <w:rsid w:val="006D73F3"/>
    <w:rsid w:val="006E4F1B"/>
    <w:rsid w:val="006F05B2"/>
    <w:rsid w:val="006F11D6"/>
    <w:rsid w:val="006F3412"/>
    <w:rsid w:val="006F7D3D"/>
    <w:rsid w:val="00704CFE"/>
    <w:rsid w:val="00706EAC"/>
    <w:rsid w:val="00713CEA"/>
    <w:rsid w:val="0071465D"/>
    <w:rsid w:val="00717653"/>
    <w:rsid w:val="00727EC2"/>
    <w:rsid w:val="0074702B"/>
    <w:rsid w:val="00750DCB"/>
    <w:rsid w:val="0075131A"/>
    <w:rsid w:val="0075700E"/>
    <w:rsid w:val="00760000"/>
    <w:rsid w:val="00766706"/>
    <w:rsid w:val="00772FB7"/>
    <w:rsid w:val="00775EC5"/>
    <w:rsid w:val="00787428"/>
    <w:rsid w:val="0079059A"/>
    <w:rsid w:val="00795C45"/>
    <w:rsid w:val="007A22B0"/>
    <w:rsid w:val="007B2BAD"/>
    <w:rsid w:val="007C2744"/>
    <w:rsid w:val="007D3687"/>
    <w:rsid w:val="007E09E1"/>
    <w:rsid w:val="007E3B96"/>
    <w:rsid w:val="00825278"/>
    <w:rsid w:val="00825E99"/>
    <w:rsid w:val="00826471"/>
    <w:rsid w:val="00826E03"/>
    <w:rsid w:val="00830ECC"/>
    <w:rsid w:val="0084534D"/>
    <w:rsid w:val="00850BF4"/>
    <w:rsid w:val="00873BE8"/>
    <w:rsid w:val="008831B3"/>
    <w:rsid w:val="00895E3E"/>
    <w:rsid w:val="008A6593"/>
    <w:rsid w:val="008C2020"/>
    <w:rsid w:val="008D7901"/>
    <w:rsid w:val="008E343D"/>
    <w:rsid w:val="008F7A93"/>
    <w:rsid w:val="00907131"/>
    <w:rsid w:val="009132DB"/>
    <w:rsid w:val="00946A3E"/>
    <w:rsid w:val="0095027B"/>
    <w:rsid w:val="00955223"/>
    <w:rsid w:val="009573B4"/>
    <w:rsid w:val="00961251"/>
    <w:rsid w:val="009651A7"/>
    <w:rsid w:val="00971177"/>
    <w:rsid w:val="00983316"/>
    <w:rsid w:val="00983B99"/>
    <w:rsid w:val="00992FA0"/>
    <w:rsid w:val="009A0CE2"/>
    <w:rsid w:val="009A4481"/>
    <w:rsid w:val="009A6BF0"/>
    <w:rsid w:val="009C150D"/>
    <w:rsid w:val="009C3F2A"/>
    <w:rsid w:val="009C705E"/>
    <w:rsid w:val="009F4A8F"/>
    <w:rsid w:val="00A25E9C"/>
    <w:rsid w:val="00A340C7"/>
    <w:rsid w:val="00A34123"/>
    <w:rsid w:val="00A4749D"/>
    <w:rsid w:val="00A513BD"/>
    <w:rsid w:val="00A62C4A"/>
    <w:rsid w:val="00A75FD6"/>
    <w:rsid w:val="00A77E6B"/>
    <w:rsid w:val="00A80A05"/>
    <w:rsid w:val="00A858FF"/>
    <w:rsid w:val="00A85A17"/>
    <w:rsid w:val="00A87270"/>
    <w:rsid w:val="00AA47AA"/>
    <w:rsid w:val="00AB1D99"/>
    <w:rsid w:val="00AC64B1"/>
    <w:rsid w:val="00AE2325"/>
    <w:rsid w:val="00AE63B1"/>
    <w:rsid w:val="00AF2EDA"/>
    <w:rsid w:val="00B05589"/>
    <w:rsid w:val="00B12BD5"/>
    <w:rsid w:val="00B41FEB"/>
    <w:rsid w:val="00B563CD"/>
    <w:rsid w:val="00B63224"/>
    <w:rsid w:val="00B63EF6"/>
    <w:rsid w:val="00B671FD"/>
    <w:rsid w:val="00B74A09"/>
    <w:rsid w:val="00B76978"/>
    <w:rsid w:val="00B769E6"/>
    <w:rsid w:val="00B878A0"/>
    <w:rsid w:val="00B96AFB"/>
    <w:rsid w:val="00BA37ED"/>
    <w:rsid w:val="00BA7027"/>
    <w:rsid w:val="00BA70BD"/>
    <w:rsid w:val="00BB5083"/>
    <w:rsid w:val="00BD11ED"/>
    <w:rsid w:val="00BD1350"/>
    <w:rsid w:val="00BD3C8E"/>
    <w:rsid w:val="00BE0A24"/>
    <w:rsid w:val="00C01C28"/>
    <w:rsid w:val="00C0201F"/>
    <w:rsid w:val="00C0437C"/>
    <w:rsid w:val="00C13481"/>
    <w:rsid w:val="00C309DE"/>
    <w:rsid w:val="00C33F20"/>
    <w:rsid w:val="00C34ADF"/>
    <w:rsid w:val="00C70FFD"/>
    <w:rsid w:val="00C71D81"/>
    <w:rsid w:val="00C83125"/>
    <w:rsid w:val="00C845D7"/>
    <w:rsid w:val="00C92848"/>
    <w:rsid w:val="00C9638B"/>
    <w:rsid w:val="00C9791E"/>
    <w:rsid w:val="00CA4B80"/>
    <w:rsid w:val="00CA4EE5"/>
    <w:rsid w:val="00CB22F7"/>
    <w:rsid w:val="00CD14EE"/>
    <w:rsid w:val="00CF2A02"/>
    <w:rsid w:val="00D14377"/>
    <w:rsid w:val="00D26E5D"/>
    <w:rsid w:val="00D302C3"/>
    <w:rsid w:val="00D45442"/>
    <w:rsid w:val="00D45BBB"/>
    <w:rsid w:val="00D5657D"/>
    <w:rsid w:val="00D565A3"/>
    <w:rsid w:val="00D63169"/>
    <w:rsid w:val="00D7107E"/>
    <w:rsid w:val="00D76625"/>
    <w:rsid w:val="00D81285"/>
    <w:rsid w:val="00D87389"/>
    <w:rsid w:val="00D90814"/>
    <w:rsid w:val="00D91EDC"/>
    <w:rsid w:val="00DB3BC3"/>
    <w:rsid w:val="00DB7B0E"/>
    <w:rsid w:val="00DC001B"/>
    <w:rsid w:val="00DE0CB1"/>
    <w:rsid w:val="00DE337B"/>
    <w:rsid w:val="00DE5E3C"/>
    <w:rsid w:val="00DF19E8"/>
    <w:rsid w:val="00DF6B82"/>
    <w:rsid w:val="00E04D51"/>
    <w:rsid w:val="00E051BB"/>
    <w:rsid w:val="00E06CD2"/>
    <w:rsid w:val="00E077CB"/>
    <w:rsid w:val="00E07BCB"/>
    <w:rsid w:val="00E41789"/>
    <w:rsid w:val="00E41B12"/>
    <w:rsid w:val="00E55667"/>
    <w:rsid w:val="00E63E90"/>
    <w:rsid w:val="00E6734F"/>
    <w:rsid w:val="00E67796"/>
    <w:rsid w:val="00E71EAB"/>
    <w:rsid w:val="00E8375D"/>
    <w:rsid w:val="00E934F0"/>
    <w:rsid w:val="00E95499"/>
    <w:rsid w:val="00EA3875"/>
    <w:rsid w:val="00EA4911"/>
    <w:rsid w:val="00EA7362"/>
    <w:rsid w:val="00EB0727"/>
    <w:rsid w:val="00EB1480"/>
    <w:rsid w:val="00EB184D"/>
    <w:rsid w:val="00EB7BA1"/>
    <w:rsid w:val="00EC5FFB"/>
    <w:rsid w:val="00ED05A7"/>
    <w:rsid w:val="00ED3013"/>
    <w:rsid w:val="00ED3DCE"/>
    <w:rsid w:val="00EE1AF0"/>
    <w:rsid w:val="00EF443E"/>
    <w:rsid w:val="00F12C16"/>
    <w:rsid w:val="00F16E84"/>
    <w:rsid w:val="00F2655B"/>
    <w:rsid w:val="00F27C5C"/>
    <w:rsid w:val="00F368BB"/>
    <w:rsid w:val="00F57644"/>
    <w:rsid w:val="00F72517"/>
    <w:rsid w:val="00F75230"/>
    <w:rsid w:val="00F762C7"/>
    <w:rsid w:val="00F76F60"/>
    <w:rsid w:val="00F77FF5"/>
    <w:rsid w:val="00F91478"/>
    <w:rsid w:val="00F91DFE"/>
    <w:rsid w:val="00FA042B"/>
    <w:rsid w:val="00FA1FDB"/>
    <w:rsid w:val="00FB2C63"/>
    <w:rsid w:val="00FB7AA2"/>
    <w:rsid w:val="00FC1A15"/>
    <w:rsid w:val="00FC7231"/>
    <w:rsid w:val="00FD3BBB"/>
    <w:rsid w:val="00FD4D49"/>
    <w:rsid w:val="00FD7161"/>
    <w:rsid w:val="00FE543B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81"/>
    <w:rPr>
      <w:sz w:val="24"/>
      <w:szCs w:val="24"/>
    </w:rPr>
  </w:style>
  <w:style w:type="paragraph" w:styleId="1">
    <w:name w:val="heading 1"/>
    <w:basedOn w:val="a"/>
    <w:next w:val="a"/>
    <w:qFormat/>
    <w:rsid w:val="00C71D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71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F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71D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1D81"/>
  </w:style>
  <w:style w:type="paragraph" w:styleId="20">
    <w:name w:val="Body Text 2"/>
    <w:basedOn w:val="a"/>
    <w:rsid w:val="00C71D81"/>
    <w:pPr>
      <w:spacing w:after="120" w:line="480" w:lineRule="auto"/>
    </w:pPr>
  </w:style>
  <w:style w:type="paragraph" w:styleId="a5">
    <w:name w:val="Subtitle"/>
    <w:basedOn w:val="a"/>
    <w:qFormat/>
    <w:rsid w:val="00C71D81"/>
    <w:pPr>
      <w:jc w:val="center"/>
    </w:pPr>
    <w:rPr>
      <w:b/>
      <w:sz w:val="32"/>
      <w:szCs w:val="20"/>
    </w:rPr>
  </w:style>
  <w:style w:type="paragraph" w:styleId="a6">
    <w:name w:val="Normal (Web)"/>
    <w:basedOn w:val="a"/>
    <w:uiPriority w:val="99"/>
    <w:rsid w:val="00C71D81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C71D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EE1A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1AF0"/>
    <w:rPr>
      <w:sz w:val="24"/>
      <w:szCs w:val="24"/>
    </w:rPr>
  </w:style>
  <w:style w:type="paragraph" w:styleId="aa">
    <w:name w:val="Balloon Text"/>
    <w:basedOn w:val="a"/>
    <w:link w:val="ab"/>
    <w:rsid w:val="006F11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1D6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592812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92812"/>
    <w:rPr>
      <w:rFonts w:ascii="Consolas" w:eastAsia="Calibri" w:hAnsi="Consolas"/>
      <w:sz w:val="21"/>
      <w:szCs w:val="21"/>
      <w:lang w:eastAsia="en-US"/>
    </w:rPr>
  </w:style>
  <w:style w:type="paragraph" w:customStyle="1" w:styleId="10">
    <w:name w:val="Без интервала1"/>
    <w:rsid w:val="00517784"/>
    <w:pPr>
      <w:jc w:val="both"/>
    </w:pPr>
    <w:rPr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2A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OrlovGY</dc:creator>
  <cp:keywords/>
  <dc:description/>
  <cp:lastModifiedBy>Admin</cp:lastModifiedBy>
  <cp:revision>5</cp:revision>
  <cp:lastPrinted>2014-12-10T13:27:00Z</cp:lastPrinted>
  <dcterms:created xsi:type="dcterms:W3CDTF">2014-12-10T13:13:00Z</dcterms:created>
  <dcterms:modified xsi:type="dcterms:W3CDTF">2014-12-10T13:45:00Z</dcterms:modified>
</cp:coreProperties>
</file>